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455FDA">
              <w:rPr>
                <w:rFonts w:ascii="Times New Roman" w:hAnsi="Times New Roman" w:cs="Times New Roman"/>
                <w:b/>
              </w:rPr>
              <w:t>Sept. 6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455FDA">
              <w:rPr>
                <w:rFonts w:ascii="Times New Roman" w:hAnsi="Times New Roman" w:cs="Times New Roman"/>
                <w:b/>
              </w:rPr>
              <w:t>Sept. 7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455FDA">
              <w:rPr>
                <w:rFonts w:ascii="Times New Roman" w:hAnsi="Times New Roman" w:cs="Times New Roman"/>
                <w:b/>
              </w:rPr>
              <w:t>Sept. 8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="00455FDA">
              <w:rPr>
                <w:rFonts w:ascii="Times New Roman" w:hAnsi="Times New Roman"/>
                <w:b/>
                <w:sz w:val="16"/>
                <w:szCs w:val="16"/>
              </w:rPr>
              <w:t>NO SCHOOL-LABOR DAY     TEACHER PLAN DAY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6C32BA" w:rsidP="00B127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455FDA" w:rsidRPr="00455FDA" w:rsidRDefault="00455FDA" w:rsidP="00455FDA">
            <w:pPr>
              <w:rPr>
                <w:sz w:val="18"/>
              </w:rPr>
            </w:pPr>
            <w:r w:rsidRPr="00455FDA">
              <w:rPr>
                <w:sz w:val="18"/>
              </w:rPr>
              <w:t>I can evaluate the political, social, and economic influence of Enlightenment ideas on the development of colonial governments and the Declaration of Independence.</w:t>
            </w:r>
          </w:p>
          <w:p w:rsidR="006C32BA" w:rsidRPr="00132E2A" w:rsidRDefault="006C32BA" w:rsidP="00B12703"/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5FDA" w:rsidRPr="00455FDA" w:rsidRDefault="00455FDA" w:rsidP="00455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FDA">
              <w:rPr>
                <w:rFonts w:ascii="Times New Roman" w:hAnsi="Times New Roman" w:cs="Times New Roman"/>
                <w:sz w:val="18"/>
                <w:szCs w:val="18"/>
              </w:rPr>
              <w:t>I can evaluate the political, social, and economic influence of Enlightenment ideas on the development of colonial governments and the Declaration of Independence.</w:t>
            </w:r>
          </w:p>
          <w:p w:rsidR="00F272B9" w:rsidRPr="00BB1F5D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455FDA" w:rsidRPr="00455FDA" w:rsidRDefault="00455FDA" w:rsidP="00455FDA">
            <w:pPr>
              <w:rPr>
                <w:sz w:val="18"/>
              </w:rPr>
            </w:pPr>
            <w:r w:rsidRPr="00455FDA">
              <w:rPr>
                <w:sz w:val="18"/>
              </w:rPr>
              <w:t>I can evaluate the political, social, and economic influence of Enlightenment ideas on the development of colonial governments and the Declaration of Independence.</w:t>
            </w:r>
          </w:p>
          <w:p w:rsidR="006C32BA" w:rsidRDefault="006C32BA" w:rsidP="00B12703"/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455FDA" w:rsidP="00F272B9">
            <w:pPr>
              <w:rPr>
                <w:b/>
              </w:rPr>
            </w:pPr>
            <w:r w:rsidRPr="00455FDA">
              <w:rPr>
                <w:b/>
              </w:rPr>
              <w:t>B.1.f</w:t>
            </w:r>
            <w:r w:rsidRPr="00455FDA">
              <w:rPr>
                <w:b/>
              </w:rPr>
              <w:tab/>
              <w:t>Evaluate the influence of Enlightenment ideas on the development of American government as embodied in the Declaration of Independence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455FDA" w:rsidP="00F272B9">
            <w:pPr>
              <w:rPr>
                <w:b/>
              </w:rPr>
            </w:pPr>
            <w:r w:rsidRPr="00455FDA">
              <w:rPr>
                <w:b/>
              </w:rPr>
              <w:t>B.1.f</w:t>
            </w:r>
            <w:r w:rsidRPr="00455FDA">
              <w:rPr>
                <w:b/>
              </w:rPr>
              <w:tab/>
              <w:t>Evaluate the influence of Enlightenment ideas on the development of American government as embodied in the Declaration of Independence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455FDA" w:rsidP="00F272B9">
            <w:pPr>
              <w:rPr>
                <w:b/>
              </w:rPr>
            </w:pPr>
            <w:r w:rsidRPr="00455FDA">
              <w:rPr>
                <w:b/>
              </w:rPr>
              <w:t>B.1.f</w:t>
            </w:r>
            <w:r w:rsidRPr="00455FDA">
              <w:rPr>
                <w:b/>
              </w:rPr>
              <w:tab/>
              <w:t>Evaluate the influence of Enlightenment ideas on the development of American government as embodied in the Declaration of Independence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</w:t>
            </w:r>
          </w:p>
          <w:p w:rsidR="00455FDA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-Flashbacks</w:t>
            </w:r>
          </w:p>
          <w:p w:rsidR="00455FDA" w:rsidRPr="00455FDA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-Continue “John Adams” film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-Starter (presidents)</w:t>
            </w:r>
          </w:p>
          <w:p w:rsidR="00455FDA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-Flashbacks</w:t>
            </w:r>
          </w:p>
          <w:p w:rsidR="00455FDA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-Finish “John Adams” film and discuss</w:t>
            </w:r>
          </w:p>
          <w:p w:rsidR="00455FDA" w:rsidRPr="009E4348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 visual notes if time allows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Starter (presidents)</w:t>
            </w:r>
          </w:p>
          <w:p w:rsidR="00455FDA" w:rsidRPr="00455FDA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Work on visual notes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</w:p>
          <w:p w:rsidR="00455FDA" w:rsidRPr="00455FDA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Video analysis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U.S. History-</w:t>
            </w:r>
          </w:p>
          <w:p w:rsidR="00F272B9" w:rsidRPr="00455FDA" w:rsidRDefault="00455FD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Video analysis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U.S. History-</w:t>
            </w:r>
          </w:p>
          <w:p w:rsidR="00F272B9" w:rsidRPr="00455FDA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Visual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F272B9" w:rsidRDefault="006C32BA" w:rsidP="00B12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455FDA" w:rsidRDefault="00455FDA" w:rsidP="00F272B9">
            <w:r>
              <w:t>Study for presidents quiz and unit exam next week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455FDA" w:rsidRPr="00455FDA" w:rsidRDefault="00455FDA" w:rsidP="00455F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FDA">
              <w:rPr>
                <w:rFonts w:ascii="Times New Roman" w:hAnsi="Times New Roman" w:cs="Times New Roman"/>
                <w:b/>
                <w:sz w:val="18"/>
                <w:szCs w:val="18"/>
              </w:rPr>
              <w:t>Study for presidents quiz and unit exam next week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455FDA" w:rsidRPr="00455FDA" w:rsidRDefault="00455FDA" w:rsidP="00455F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FDA">
              <w:rPr>
                <w:rFonts w:ascii="Times New Roman" w:hAnsi="Times New Roman" w:cs="Times New Roman"/>
                <w:b/>
                <w:sz w:val="18"/>
                <w:szCs w:val="18"/>
              </w:rPr>
              <w:t>Study for presidents quiz and unit exam next week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F272B9" w:rsidRDefault="006E7D3D" w:rsidP="00B12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455FDA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unit exam next Wednesday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455FDA" w:rsidRDefault="00455FDA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unit exam next Wednesday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455FDA" w:rsidRDefault="00455FD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visual notes, S- unit exam next Wednesday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455FDA">
        <w:rPr>
          <w:rFonts w:ascii="Times New Roman" w:hAnsi="Times New Roman" w:cs="Times New Roman"/>
          <w:b/>
        </w:rPr>
        <w:t xml:space="preserve"> </w:t>
      </w:r>
      <w:r w:rsidR="00455FDA">
        <w:rPr>
          <w:rFonts w:ascii="Times New Roman" w:hAnsi="Times New Roman" w:cs="Times New Roman"/>
        </w:rPr>
        <w:t>Colonial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6C5D64">
        <w:rPr>
          <w:rFonts w:ascii="Times New Roman" w:hAnsi="Times New Roman" w:cs="Times New Roman"/>
        </w:rPr>
        <w:t xml:space="preserve"> </w:t>
      </w:r>
      <w:r w:rsidR="00455FDA">
        <w:rPr>
          <w:rFonts w:ascii="Times New Roman" w:hAnsi="Times New Roman" w:cs="Times New Roman"/>
        </w:rPr>
        <w:t>September 6-September 8</w:t>
      </w:r>
      <w:bookmarkStart w:id="0" w:name="_GoBack"/>
      <w:bookmarkEnd w:id="0"/>
    </w:p>
    <w:sectPr w:rsidR="006C32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C87"/>
    <w:multiLevelType w:val="hybridMultilevel"/>
    <w:tmpl w:val="B582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55FDA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2017-09-06T10:33:00Z</dcterms:created>
  <dcterms:modified xsi:type="dcterms:W3CDTF">2017-09-06T10:33:00Z</dcterms:modified>
</cp:coreProperties>
</file>